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512760" w:rsidRDefault="00E71A0B" w:rsidP="00E71A0B">
      <w:pPr>
        <w:spacing w:after="0"/>
        <w:ind w:left="1089"/>
        <w:rPr>
          <w:rFonts w:ascii="Candara" w:hAnsi="Candara"/>
          <w:lang w:val="sr-Cyrl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D66CB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Comparative literature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95A3A" w:rsidP="00295A3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Satirical Novel in the 18</w:t>
            </w:r>
            <w:r w:rsidRPr="00295A3A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Century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8341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3412">
              <w:rPr>
                <w:rFonts w:ascii="Candara" w:hAnsi="Candara"/>
              </w:rPr>
              <w:t>15КККК18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Compulsory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295A3A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295A3A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295A3A" w:rsidRPr="00B54668" w:rsidRDefault="00295A3A" w:rsidP="00281A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0232, Literature and language (comparative literature)</w:t>
            </w:r>
          </w:p>
        </w:tc>
      </w:tr>
      <w:tr w:rsidR="00295A3A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295A3A" w:rsidRPr="00B54668" w:rsidRDefault="00295A3A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295A3A" w:rsidRPr="00B54668" w:rsidRDefault="00295A3A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Summer</w:t>
            </w:r>
          </w:p>
        </w:tc>
      </w:tr>
      <w:tr w:rsidR="00295A3A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295A3A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295A3A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8417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PhD </w:t>
            </w:r>
            <w:r w:rsidR="00295A3A">
              <w:rPr>
                <w:rFonts w:ascii="Candara" w:hAnsi="Candara"/>
              </w:rPr>
              <w:t xml:space="preserve"> Vladimir </w:t>
            </w:r>
            <w:proofErr w:type="spellStart"/>
            <w:r w:rsidR="00295A3A">
              <w:rPr>
                <w:rFonts w:ascii="Candara" w:hAnsi="Candara"/>
              </w:rPr>
              <w:t>Gvozden</w:t>
            </w:r>
            <w:proofErr w:type="spellEnd"/>
          </w:p>
        </w:tc>
      </w:tr>
      <w:tr w:rsidR="00295A3A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5127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 w:val="en-US"/>
              </w:rPr>
              <w:t>PhD</w:t>
            </w:r>
            <w:bookmarkStart w:id="0" w:name="_GoBack"/>
            <w:bookmarkEnd w:id="0"/>
            <w:r w:rsidR="00295A3A">
              <w:rPr>
                <w:rFonts w:ascii="Candara" w:hAnsi="Candara"/>
              </w:rPr>
              <w:t xml:space="preserve"> </w:t>
            </w:r>
            <w:proofErr w:type="spellStart"/>
            <w:r w:rsidR="00295A3A">
              <w:rPr>
                <w:rFonts w:ascii="Candara" w:hAnsi="Candara"/>
              </w:rPr>
              <w:t>Stevan</w:t>
            </w:r>
            <w:proofErr w:type="spellEnd"/>
            <w:r w:rsidR="00295A3A">
              <w:rPr>
                <w:rFonts w:ascii="Candara" w:hAnsi="Candara"/>
              </w:rPr>
              <w:t xml:space="preserve"> </w:t>
            </w:r>
            <w:proofErr w:type="spellStart"/>
            <w:r w:rsidR="00295A3A">
              <w:rPr>
                <w:rFonts w:ascii="Candara" w:hAnsi="Candara"/>
              </w:rPr>
              <w:t>Bradić</w:t>
            </w:r>
            <w:proofErr w:type="spellEnd"/>
          </w:p>
        </w:tc>
      </w:tr>
      <w:tr w:rsidR="00295A3A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295A3A" w:rsidP="001F50F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</w:t>
            </w:r>
          </w:p>
        </w:tc>
      </w:tr>
      <w:tr w:rsidR="00295A3A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315601" w:rsidRDefault="00295A3A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>
              <w:rPr>
                <w:rFonts w:ascii="Candara" w:hAnsi="Candara"/>
              </w:rPr>
              <w:t xml:space="preserve"> (e.g. level of language required, </w:t>
            </w:r>
            <w:proofErr w:type="spellStart"/>
            <w:r>
              <w:rPr>
                <w:rFonts w:ascii="Candara" w:hAnsi="Candara"/>
              </w:rPr>
              <w:t>etc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95A3A" w:rsidRPr="00B54668" w:rsidRDefault="00295A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295A3A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295A3A" w:rsidRPr="00B54668" w:rsidRDefault="00295A3A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295A3A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295A3A" w:rsidRDefault="00295A3A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5A3A">
              <w:rPr>
                <w:rFonts w:ascii="Candara" w:hAnsi="Candara"/>
              </w:rPr>
              <w:t xml:space="preserve">Getting to know the most significant achievements of the satirical novels of European literature </w:t>
            </w:r>
            <w:r>
              <w:rPr>
                <w:rFonts w:ascii="Candara" w:hAnsi="Candara"/>
              </w:rPr>
              <w:t xml:space="preserve">in </w:t>
            </w:r>
            <w:r w:rsidRPr="00295A3A">
              <w:rPr>
                <w:rFonts w:ascii="Candara" w:hAnsi="Candara"/>
              </w:rPr>
              <w:t xml:space="preserve">the eighteenth century, as well </w:t>
            </w:r>
            <w:r>
              <w:rPr>
                <w:rFonts w:ascii="Candara" w:hAnsi="Candara"/>
              </w:rPr>
              <w:t xml:space="preserve">comprehending </w:t>
            </w:r>
            <w:r w:rsidRPr="00295A3A">
              <w:rPr>
                <w:rFonts w:ascii="Candara" w:hAnsi="Candara"/>
              </w:rPr>
              <w:t>the basic ideas related to the nature and function of satire and its role from Antiquity to the Enlightenment.</w:t>
            </w:r>
          </w:p>
          <w:p w:rsidR="00295A3A" w:rsidRPr="001F50F4" w:rsidRDefault="00295A3A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295A3A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295A3A" w:rsidRPr="00B54668" w:rsidRDefault="00295A3A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295A3A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95A3A" w:rsidRPr="001F50F4" w:rsidRDefault="00CD5D76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D5D76">
              <w:rPr>
                <w:rFonts w:ascii="Candara" w:hAnsi="Candara"/>
              </w:rPr>
              <w:lastRenderedPageBreak/>
              <w:t xml:space="preserve">Getting to know the most significant achievements </w:t>
            </w:r>
            <w:r>
              <w:rPr>
                <w:rFonts w:ascii="Candara" w:hAnsi="Candara"/>
              </w:rPr>
              <w:t>of the novelistic genre in the 18</w:t>
            </w:r>
            <w:r w:rsidRPr="00CD5D76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century in comparative context. </w:t>
            </w:r>
            <w:r w:rsidRPr="00CD5D76">
              <w:rPr>
                <w:rFonts w:ascii="Candara" w:hAnsi="Candara"/>
                <w:lang w:val="en-US"/>
              </w:rPr>
              <w:t xml:space="preserve">Acquiring </w:t>
            </w:r>
            <w:r>
              <w:rPr>
                <w:rFonts w:ascii="Candara" w:hAnsi="Candara"/>
                <w:lang w:val="en-US"/>
              </w:rPr>
              <w:t xml:space="preserve">ability to independently interpret and evaluate novels and satirical texts from various periods. </w:t>
            </w:r>
          </w:p>
          <w:p w:rsidR="00295A3A" w:rsidRPr="00B54668" w:rsidRDefault="00295A3A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295A3A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295A3A" w:rsidRPr="00B54668" w:rsidRDefault="00295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295A3A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95A3A" w:rsidRPr="001F50F4" w:rsidRDefault="00295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295A3A" w:rsidRPr="001F50F4" w:rsidRDefault="00CD5D76" w:rsidP="00DA2C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D5D76">
              <w:rPr>
                <w:rFonts w:ascii="Candara" w:hAnsi="Candara"/>
                <w:lang w:val="en-US"/>
              </w:rPr>
              <w:t xml:space="preserve">Development of satire </w:t>
            </w:r>
            <w:r>
              <w:rPr>
                <w:rFonts w:ascii="Candara" w:hAnsi="Candara"/>
                <w:lang w:val="en-US"/>
              </w:rPr>
              <w:t xml:space="preserve">up </w:t>
            </w:r>
            <w:r w:rsidRPr="00CD5D76">
              <w:rPr>
                <w:rFonts w:ascii="Candara" w:hAnsi="Candara"/>
                <w:lang w:val="en-US"/>
              </w:rPr>
              <w:t xml:space="preserve">to </w:t>
            </w:r>
            <w:r>
              <w:rPr>
                <w:rFonts w:ascii="Candara" w:hAnsi="Candara"/>
                <w:lang w:val="en-US"/>
              </w:rPr>
              <w:t xml:space="preserve">the </w:t>
            </w:r>
            <w:proofErr w:type="gramStart"/>
            <w:r w:rsidRPr="00CD5D76">
              <w:rPr>
                <w:rFonts w:ascii="Candara" w:hAnsi="Candara"/>
                <w:lang w:val="en-US"/>
              </w:rPr>
              <w:t>18</w:t>
            </w:r>
            <w:r w:rsidRPr="00CD5D76">
              <w:rPr>
                <w:rFonts w:ascii="Candara" w:hAnsi="Candara"/>
                <w:vertAlign w:val="superscript"/>
                <w:lang w:val="en-US"/>
              </w:rPr>
              <w:t>th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CD5D76">
              <w:rPr>
                <w:rFonts w:ascii="Candara" w:hAnsi="Candara"/>
                <w:lang w:val="en-US"/>
              </w:rPr>
              <w:t xml:space="preserve"> century</w:t>
            </w:r>
            <w:proofErr w:type="gramEnd"/>
            <w:r w:rsidRPr="00CD5D76">
              <w:rPr>
                <w:rFonts w:ascii="Candara" w:hAnsi="Candara"/>
                <w:lang w:val="en-US"/>
              </w:rPr>
              <w:t>. Types of novels in the 18</w:t>
            </w:r>
            <w:r w:rsidRPr="00CD5D76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CD5D76">
              <w:rPr>
                <w:rFonts w:ascii="Candara" w:hAnsi="Candara"/>
                <w:lang w:val="en-US"/>
              </w:rPr>
              <w:t xml:space="preserve"> century. Analysis of the satirical elements in the novels </w:t>
            </w:r>
            <w:r w:rsidRPr="00CD5D76">
              <w:rPr>
                <w:rFonts w:ascii="Candara" w:hAnsi="Candara"/>
                <w:i/>
                <w:lang w:val="en-US"/>
              </w:rPr>
              <w:t>Gulliver's Travels</w:t>
            </w:r>
            <w:r w:rsidRPr="00CD5D76">
              <w:rPr>
                <w:rFonts w:ascii="Candara" w:hAnsi="Candara"/>
                <w:lang w:val="en-US"/>
              </w:rPr>
              <w:t xml:space="preserve"> and </w:t>
            </w:r>
            <w:proofErr w:type="spellStart"/>
            <w:r w:rsidRPr="00CD5D76">
              <w:rPr>
                <w:rFonts w:ascii="Candara" w:hAnsi="Candara"/>
                <w:i/>
                <w:lang w:val="en-US"/>
              </w:rPr>
              <w:t>Candide</w:t>
            </w:r>
            <w:proofErr w:type="spellEnd"/>
            <w:r w:rsidRPr="00CD5D76">
              <w:rPr>
                <w:rFonts w:ascii="Candara" w:hAnsi="Candara"/>
                <w:lang w:val="en-US"/>
              </w:rPr>
              <w:t>. Pointing out the similarities and differences. The elements of realism and fantasy in Gulliver's Travels. Swift's observat</w:t>
            </w:r>
            <w:r>
              <w:rPr>
                <w:rFonts w:ascii="Candara" w:hAnsi="Candara"/>
                <w:lang w:val="en-US"/>
              </w:rPr>
              <w:t>ory</w:t>
            </w:r>
            <w:r w:rsidRPr="00CD5D76">
              <w:rPr>
                <w:rFonts w:ascii="Candara" w:hAnsi="Candara"/>
                <w:lang w:val="en-US"/>
              </w:rPr>
              <w:t xml:space="preserve"> work in a comparative context (Latin literature, philosophy of Stoicism</w:t>
            </w:r>
            <w:r>
              <w:rPr>
                <w:rFonts w:ascii="Candara" w:hAnsi="Candara"/>
                <w:lang w:val="en-US"/>
              </w:rPr>
              <w:t>,</w:t>
            </w:r>
            <w:r w:rsidRPr="00CD5D76">
              <w:rPr>
                <w:rFonts w:ascii="Candara" w:hAnsi="Candara"/>
                <w:lang w:val="en-US"/>
              </w:rPr>
              <w:t xml:space="preserve"> and Christianity). Voltaire and the Enlightenment. Voltaire and Leibniz. </w:t>
            </w:r>
            <w:proofErr w:type="spellStart"/>
            <w:r w:rsidRPr="00CD5D76">
              <w:rPr>
                <w:rFonts w:ascii="Candara" w:hAnsi="Candara"/>
                <w:lang w:val="en-US"/>
              </w:rPr>
              <w:t>Voltairianism</w:t>
            </w:r>
            <w:proofErr w:type="spellEnd"/>
            <w:r w:rsidRPr="00CD5D76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Pr="00CD5D76">
              <w:rPr>
                <w:rFonts w:ascii="Candara" w:hAnsi="Candara"/>
                <w:lang w:val="en-US"/>
              </w:rPr>
              <w:t>Parodic</w:t>
            </w:r>
            <w:proofErr w:type="spellEnd"/>
            <w:r w:rsidRPr="00CD5D76">
              <w:rPr>
                <w:rFonts w:ascii="Candara" w:hAnsi="Candara"/>
                <w:lang w:val="en-US"/>
              </w:rPr>
              <w:t xml:space="preserve"> procedures. We and others: </w:t>
            </w:r>
            <w:r w:rsidRPr="00CD5D76">
              <w:rPr>
                <w:rFonts w:ascii="Candara" w:hAnsi="Candara"/>
                <w:i/>
                <w:lang w:val="en-US"/>
              </w:rPr>
              <w:t xml:space="preserve">Persian </w:t>
            </w:r>
            <w:r>
              <w:rPr>
                <w:rFonts w:ascii="Candara" w:hAnsi="Candara"/>
                <w:i/>
                <w:lang w:val="en-US"/>
              </w:rPr>
              <w:t>L</w:t>
            </w:r>
            <w:r w:rsidRPr="00CD5D76">
              <w:rPr>
                <w:rFonts w:ascii="Candara" w:hAnsi="Candara"/>
                <w:i/>
                <w:lang w:val="en-US"/>
              </w:rPr>
              <w:t>etters</w:t>
            </w:r>
            <w:r w:rsidRPr="00CD5D76">
              <w:rPr>
                <w:rFonts w:ascii="Candara" w:hAnsi="Candara"/>
                <w:lang w:val="en-US"/>
              </w:rPr>
              <w:t xml:space="preserve"> as an example of critical discourse. </w:t>
            </w:r>
            <w:r>
              <w:rPr>
                <w:rFonts w:ascii="Candara" w:hAnsi="Candara"/>
                <w:lang w:val="en-US"/>
              </w:rPr>
              <w:t xml:space="preserve">Epistolary novel </w:t>
            </w:r>
            <w:r w:rsidRPr="00CD5D76">
              <w:rPr>
                <w:rFonts w:ascii="Candara" w:hAnsi="Candara"/>
                <w:lang w:val="en-US"/>
              </w:rPr>
              <w:t xml:space="preserve">as a genre. </w:t>
            </w:r>
            <w:proofErr w:type="spellStart"/>
            <w:r w:rsidRPr="00CD5D76">
              <w:rPr>
                <w:rFonts w:ascii="Candara" w:hAnsi="Candara"/>
                <w:i/>
                <w:lang w:val="en-US"/>
              </w:rPr>
              <w:t>Tristram</w:t>
            </w:r>
            <w:proofErr w:type="spellEnd"/>
            <w:r w:rsidRPr="00CD5D7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CD5D76">
              <w:rPr>
                <w:rFonts w:ascii="Candara" w:hAnsi="Candara"/>
                <w:i/>
                <w:lang w:val="en-US"/>
              </w:rPr>
              <w:t>Shandy</w:t>
            </w:r>
            <w:proofErr w:type="spellEnd"/>
            <w:r w:rsidRPr="00CD5D76">
              <w:rPr>
                <w:rFonts w:ascii="Candara" w:hAnsi="Candara"/>
                <w:lang w:val="en-US"/>
              </w:rPr>
              <w:t>: lines, connections,</w:t>
            </w:r>
            <w:r>
              <w:rPr>
                <w:rFonts w:ascii="Candara" w:hAnsi="Candara"/>
                <w:lang w:val="en-US"/>
              </w:rPr>
              <w:t xml:space="preserve"> seams</w:t>
            </w:r>
            <w:r w:rsidRPr="00CD5D76">
              <w:rPr>
                <w:rFonts w:ascii="Candara" w:hAnsi="Candara"/>
                <w:lang w:val="en-US"/>
              </w:rPr>
              <w:t xml:space="preserve">. The nature of narrative in </w:t>
            </w:r>
            <w:proofErr w:type="spellStart"/>
            <w:r w:rsidRPr="00CD5D76">
              <w:rPr>
                <w:rFonts w:ascii="Candara" w:hAnsi="Candara"/>
                <w:i/>
                <w:lang w:val="en-US"/>
              </w:rPr>
              <w:t>Tristram</w:t>
            </w:r>
            <w:proofErr w:type="spellEnd"/>
            <w:r w:rsidRPr="00CD5D76">
              <w:rPr>
                <w:rFonts w:ascii="Candara" w:hAnsi="Candara"/>
                <w:i/>
                <w:lang w:val="en-US"/>
              </w:rPr>
              <w:t xml:space="preserve"> Sandy</w:t>
            </w:r>
            <w:r w:rsidRPr="00CD5D76">
              <w:rPr>
                <w:rFonts w:ascii="Candara" w:hAnsi="Candara"/>
                <w:lang w:val="en-US"/>
              </w:rPr>
              <w:t xml:space="preserve">. Literature and film: Michael </w:t>
            </w:r>
            <w:proofErr w:type="spellStart"/>
            <w:r w:rsidRPr="00CD5D76">
              <w:rPr>
                <w:rFonts w:ascii="Candara" w:hAnsi="Candara"/>
                <w:lang w:val="en-US"/>
              </w:rPr>
              <w:t>Winterbottom</w:t>
            </w:r>
            <w:proofErr w:type="spellEnd"/>
            <w:r w:rsidRPr="00CD5D76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CD5D76">
              <w:rPr>
                <w:rFonts w:ascii="Candara" w:hAnsi="Candara"/>
                <w:i/>
                <w:lang w:val="en-US"/>
              </w:rPr>
              <w:t>Tristram</w:t>
            </w:r>
            <w:proofErr w:type="spellEnd"/>
            <w:r w:rsidRPr="00CD5D7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CD5D76">
              <w:rPr>
                <w:rFonts w:ascii="Candara" w:hAnsi="Candara"/>
                <w:i/>
                <w:lang w:val="en-US"/>
              </w:rPr>
              <w:t>Shandy</w:t>
            </w:r>
            <w:proofErr w:type="spellEnd"/>
            <w:r w:rsidRPr="00CD5D76">
              <w:rPr>
                <w:rFonts w:ascii="Candara" w:hAnsi="Candara"/>
                <w:lang w:val="en-US"/>
              </w:rPr>
              <w:t xml:space="preserve">: </w:t>
            </w:r>
            <w:r w:rsidRPr="00CD5D76">
              <w:rPr>
                <w:rFonts w:ascii="Candara" w:hAnsi="Candara"/>
                <w:i/>
                <w:lang w:val="en-US"/>
              </w:rPr>
              <w:t>A Story of the bull and rooster</w:t>
            </w:r>
            <w:r w:rsidRPr="00CD5D76">
              <w:rPr>
                <w:rFonts w:ascii="Candara" w:hAnsi="Candara"/>
                <w:lang w:val="en-US"/>
              </w:rPr>
              <w:t xml:space="preserve"> (2005). Jacques </w:t>
            </w:r>
            <w:r>
              <w:rPr>
                <w:rFonts w:ascii="Candara" w:hAnsi="Candara"/>
                <w:lang w:val="en-US"/>
              </w:rPr>
              <w:t xml:space="preserve">the Fatalist </w:t>
            </w:r>
            <w:r w:rsidRPr="00CD5D76">
              <w:rPr>
                <w:rFonts w:ascii="Candara" w:hAnsi="Candara"/>
                <w:lang w:val="en-US"/>
              </w:rPr>
              <w:t xml:space="preserve">- storytelling and </w:t>
            </w:r>
            <w:r w:rsidR="00DA2C0B">
              <w:rPr>
                <w:rFonts w:ascii="Candara" w:hAnsi="Candara"/>
                <w:lang w:val="en-US"/>
              </w:rPr>
              <w:t>ending</w:t>
            </w:r>
            <w:r w:rsidRPr="00CD5D76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Pr="00CD5D76">
              <w:rPr>
                <w:rFonts w:ascii="Candara" w:hAnsi="Candara"/>
                <w:lang w:val="en-US"/>
              </w:rPr>
              <w:t>Metafiction</w:t>
            </w:r>
            <w:proofErr w:type="spellEnd"/>
            <w:r w:rsidRPr="00CD5D76">
              <w:rPr>
                <w:rFonts w:ascii="Candara" w:hAnsi="Candara"/>
                <w:lang w:val="en-US"/>
              </w:rPr>
              <w:t>.</w:t>
            </w:r>
            <w:r w:rsidRPr="001F50F4">
              <w:rPr>
                <w:rFonts w:ascii="Candara" w:hAnsi="Candara"/>
              </w:rPr>
              <w:t xml:space="preserve"> </w:t>
            </w:r>
          </w:p>
        </w:tc>
      </w:tr>
      <w:tr w:rsidR="00295A3A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295A3A" w:rsidRPr="00B54668" w:rsidRDefault="00295A3A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295A3A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95A3A" w:rsidRPr="00B54668" w:rsidRDefault="00DA2C0B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A2C0B">
              <w:rPr>
                <w:rFonts w:ascii="Candara" w:hAnsi="Candara"/>
              </w:rPr>
              <w:t>Study and research work, reading and analysis of texts from literature in accordance with the topics addressed during the lectures. Other modes of teaching.</w:t>
            </w:r>
          </w:p>
        </w:tc>
      </w:tr>
      <w:tr w:rsidR="00295A3A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295A3A" w:rsidRPr="00B54668" w:rsidRDefault="00295A3A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295A3A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DA2C0B" w:rsidRPr="00DA2C0B" w:rsidRDefault="00DA2C0B" w:rsidP="00DA2C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en-US"/>
              </w:rPr>
            </w:pPr>
            <w:r>
              <w:rPr>
                <w:rFonts w:ascii="Candara" w:hAnsi="Candara"/>
                <w:i/>
                <w:iCs/>
                <w:lang w:val="en-US"/>
              </w:rPr>
              <w:t>Primary</w:t>
            </w:r>
            <w:r w:rsidR="00295A3A" w:rsidRPr="001F50F4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r w:rsidRPr="00DA2C0B">
              <w:rPr>
                <w:rFonts w:ascii="Candara" w:hAnsi="Candara"/>
                <w:iCs/>
                <w:lang w:val="en-US"/>
              </w:rPr>
              <w:t>Jonathan Swift</w:t>
            </w:r>
            <w:r>
              <w:rPr>
                <w:rFonts w:ascii="Candara" w:hAnsi="Candara"/>
                <w:i/>
                <w:iCs/>
                <w:lang w:val="en-US"/>
              </w:rPr>
              <w:t>,</w:t>
            </w:r>
            <w:r w:rsidRPr="00DA2C0B">
              <w:rPr>
                <w:rFonts w:ascii="Candara" w:hAnsi="Candara"/>
                <w:i/>
                <w:iCs/>
                <w:lang w:val="en-US"/>
              </w:rPr>
              <w:t xml:space="preserve"> Gulliver's Travels</w:t>
            </w:r>
            <w:r>
              <w:rPr>
                <w:rFonts w:ascii="Candara" w:hAnsi="Candara"/>
                <w:i/>
                <w:iCs/>
                <w:lang w:val="en-US"/>
              </w:rPr>
              <w:t xml:space="preserve">; </w:t>
            </w:r>
            <w:r w:rsidRPr="00DA2C0B">
              <w:rPr>
                <w:rFonts w:ascii="Candara" w:hAnsi="Candara"/>
                <w:iCs/>
                <w:lang w:val="en-US"/>
              </w:rPr>
              <w:t>Voltaire</w:t>
            </w:r>
            <w:r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proofErr w:type="spellStart"/>
            <w:r w:rsidRPr="00DA2C0B">
              <w:rPr>
                <w:rFonts w:ascii="Candara" w:hAnsi="Candara"/>
                <w:i/>
                <w:iCs/>
                <w:lang w:val="en-US"/>
              </w:rPr>
              <w:t>Candide</w:t>
            </w:r>
            <w:proofErr w:type="spellEnd"/>
            <w:r>
              <w:rPr>
                <w:rFonts w:ascii="Candara" w:hAnsi="Candara"/>
                <w:i/>
                <w:iCs/>
                <w:lang w:val="en-US"/>
              </w:rPr>
              <w:t xml:space="preserve">;  </w:t>
            </w:r>
            <w:r w:rsidRPr="00DA2C0B">
              <w:rPr>
                <w:rFonts w:ascii="Candara" w:hAnsi="Candara"/>
                <w:lang w:val="en-US"/>
              </w:rPr>
              <w:t>Montesquieu</w:t>
            </w:r>
            <w:r>
              <w:rPr>
                <w:rFonts w:ascii="Candara" w:hAnsi="Candara"/>
                <w:lang w:val="en-US"/>
              </w:rPr>
              <w:t>,</w:t>
            </w:r>
            <w:r w:rsidRPr="00DA2C0B">
              <w:rPr>
                <w:rFonts w:ascii="Candara" w:hAnsi="Candara"/>
                <w:lang w:val="en-US"/>
              </w:rPr>
              <w:t xml:space="preserve"> </w:t>
            </w:r>
            <w:r w:rsidRPr="00DA2C0B">
              <w:rPr>
                <w:rFonts w:ascii="Candara" w:hAnsi="Candara"/>
                <w:i/>
                <w:lang w:val="en-US"/>
              </w:rPr>
              <w:t>Persian Letters</w:t>
            </w:r>
            <w:r>
              <w:rPr>
                <w:rFonts w:ascii="Candara" w:hAnsi="Candara"/>
                <w:i/>
                <w:lang w:val="en-US"/>
              </w:rPr>
              <w:t xml:space="preserve">; </w:t>
            </w:r>
            <w:r w:rsidRPr="00DA2C0B">
              <w:rPr>
                <w:rFonts w:ascii="Candara" w:hAnsi="Candara"/>
              </w:rPr>
              <w:t xml:space="preserve">Laurence Sterne, </w:t>
            </w:r>
            <w:proofErr w:type="spellStart"/>
            <w:r w:rsidRPr="00DA2C0B">
              <w:rPr>
                <w:rFonts w:ascii="Candara" w:hAnsi="Candara"/>
                <w:i/>
              </w:rPr>
              <w:t>Tristram</w:t>
            </w:r>
            <w:proofErr w:type="spellEnd"/>
            <w:r w:rsidRPr="00DA2C0B">
              <w:rPr>
                <w:rFonts w:ascii="Candara" w:hAnsi="Candara"/>
                <w:i/>
              </w:rPr>
              <w:t xml:space="preserve"> </w:t>
            </w:r>
            <w:proofErr w:type="spellStart"/>
            <w:r w:rsidRPr="00DA2C0B">
              <w:rPr>
                <w:rFonts w:ascii="Candara" w:hAnsi="Candara"/>
                <w:i/>
              </w:rPr>
              <w:t>Shandy</w:t>
            </w:r>
            <w:proofErr w:type="spellEnd"/>
            <w:r w:rsidRPr="00DA2C0B">
              <w:rPr>
                <w:rFonts w:ascii="Candara" w:hAnsi="Candara"/>
                <w:i/>
              </w:rPr>
              <w:t xml:space="preserve">; </w:t>
            </w:r>
            <w:r w:rsidRPr="00DA2C0B">
              <w:rPr>
                <w:rFonts w:ascii="Candara" w:hAnsi="Candara"/>
                <w:lang w:val="en-US"/>
              </w:rPr>
              <w:t>Denis Diderot</w:t>
            </w:r>
            <w:r>
              <w:rPr>
                <w:rFonts w:ascii="Candara" w:hAnsi="Candara"/>
                <w:lang w:val="en-US"/>
              </w:rPr>
              <w:t>,</w:t>
            </w:r>
            <w:r w:rsidRPr="00DA2C0B">
              <w:rPr>
                <w:rFonts w:ascii="Candara" w:hAnsi="Candara"/>
                <w:i/>
                <w:lang w:val="en-US"/>
              </w:rPr>
              <w:t xml:space="preserve"> Jacques the Fatalist</w:t>
            </w:r>
          </w:p>
          <w:p w:rsidR="00295A3A" w:rsidRDefault="00DA2C0B" w:rsidP="001F50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i/>
                <w:iCs/>
                <w:lang w:val="en-US"/>
              </w:rPr>
              <w:t>Secondary</w:t>
            </w:r>
            <w:r w:rsidR="00295A3A" w:rsidRPr="001F50F4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r w:rsidR="00295A3A">
              <w:rPr>
                <w:rFonts w:ascii="Candara" w:hAnsi="Candara"/>
                <w:lang w:val="en-US"/>
              </w:rPr>
              <w:t>M</w:t>
            </w:r>
            <w:r w:rsidR="00295A3A" w:rsidRPr="001F50F4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="00295A3A">
              <w:rPr>
                <w:rFonts w:ascii="Candara" w:hAnsi="Candara"/>
                <w:lang w:val="en-US"/>
              </w:rPr>
              <w:t>Beker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, </w:t>
            </w:r>
            <w:r w:rsidR="00295A3A">
              <w:rPr>
                <w:rFonts w:ascii="Candara" w:hAnsi="Candara"/>
                <w:i/>
                <w:iCs/>
                <w:lang w:val="en-US"/>
              </w:rPr>
              <w:t>Roman</w:t>
            </w:r>
            <w:r w:rsidR="00295A3A" w:rsidRPr="001F50F4">
              <w:rPr>
                <w:rFonts w:ascii="Candara" w:hAnsi="Candara"/>
                <w:i/>
                <w:iCs/>
                <w:lang w:val="en-US"/>
              </w:rPr>
              <w:t xml:space="preserve"> XVIII </w:t>
            </w:r>
            <w:proofErr w:type="spellStart"/>
            <w:r w:rsidR="00295A3A">
              <w:rPr>
                <w:rFonts w:ascii="Candara" w:hAnsi="Candara"/>
                <w:i/>
                <w:iCs/>
                <w:lang w:val="en-US"/>
              </w:rPr>
              <w:t>stoljeća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, </w:t>
            </w:r>
            <w:r w:rsidR="00295A3A">
              <w:rPr>
                <w:rFonts w:ascii="Candara" w:hAnsi="Candara"/>
                <w:lang w:val="en-US"/>
              </w:rPr>
              <w:t>Zagreb</w:t>
            </w:r>
            <w:r w:rsidR="00295A3A" w:rsidRPr="001F50F4">
              <w:rPr>
                <w:rFonts w:ascii="Candara" w:hAnsi="Candara"/>
                <w:lang w:val="en-US"/>
              </w:rPr>
              <w:t xml:space="preserve">, 2002; </w:t>
            </w:r>
            <w:r w:rsidR="00295A3A">
              <w:rPr>
                <w:rFonts w:ascii="Candara" w:hAnsi="Candara"/>
                <w:lang w:val="en-US"/>
              </w:rPr>
              <w:t>A</w:t>
            </w:r>
            <w:r w:rsidR="00295A3A" w:rsidRPr="001F50F4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="00295A3A">
              <w:rPr>
                <w:rFonts w:ascii="Candara" w:hAnsi="Candara"/>
                <w:lang w:val="en-US"/>
              </w:rPr>
              <w:t>Ketl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 w:rsidR="00295A3A">
              <w:rPr>
                <w:rFonts w:ascii="Candara" w:hAnsi="Candara"/>
                <w:i/>
                <w:iCs/>
                <w:lang w:val="en-US"/>
              </w:rPr>
              <w:t>Engleski</w:t>
            </w:r>
            <w:proofErr w:type="spellEnd"/>
            <w:r w:rsidR="00295A3A" w:rsidRPr="001F50F4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295A3A">
              <w:rPr>
                <w:rFonts w:ascii="Candara" w:hAnsi="Candara"/>
                <w:i/>
                <w:iCs/>
                <w:lang w:val="en-US"/>
              </w:rPr>
              <w:t>roman</w:t>
            </w:r>
            <w:r w:rsidR="00295A3A" w:rsidRPr="001F50F4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295A3A">
              <w:rPr>
                <w:rFonts w:ascii="Candara" w:hAnsi="Candara"/>
                <w:lang w:val="en-US"/>
              </w:rPr>
              <w:t>poglavlje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 </w:t>
            </w:r>
            <w:r w:rsidR="00295A3A">
              <w:rPr>
                <w:rFonts w:ascii="Candara" w:hAnsi="Candara"/>
                <w:lang w:val="en-US"/>
              </w:rPr>
              <w:t>o</w:t>
            </w:r>
            <w:r w:rsidR="00295A3A" w:rsidRPr="001F50F4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295A3A">
              <w:rPr>
                <w:rFonts w:ascii="Candara" w:hAnsi="Candara"/>
                <w:lang w:val="en-US"/>
              </w:rPr>
              <w:t>Sternu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; </w:t>
            </w:r>
            <w:r w:rsidR="00295A3A">
              <w:rPr>
                <w:rFonts w:ascii="Candara" w:hAnsi="Candara"/>
                <w:lang w:val="en-US"/>
              </w:rPr>
              <w:t>S</w:t>
            </w:r>
            <w:r w:rsidR="00295A3A" w:rsidRPr="001F50F4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="00295A3A">
              <w:rPr>
                <w:rFonts w:ascii="Candara" w:hAnsi="Candara"/>
                <w:lang w:val="en-US"/>
              </w:rPr>
              <w:t>Koljević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295A3A">
              <w:rPr>
                <w:rFonts w:ascii="Candara" w:hAnsi="Candara"/>
                <w:i/>
                <w:iCs/>
                <w:lang w:val="en-US"/>
              </w:rPr>
              <w:t>Hirovi</w:t>
            </w:r>
            <w:proofErr w:type="spellEnd"/>
            <w:r w:rsidR="00295A3A" w:rsidRPr="001F50F4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="00295A3A">
              <w:rPr>
                <w:rFonts w:ascii="Candara" w:hAnsi="Candara"/>
                <w:i/>
                <w:iCs/>
                <w:lang w:val="en-US"/>
              </w:rPr>
              <w:t>romana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; </w:t>
            </w:r>
            <w:r w:rsidR="00295A3A">
              <w:rPr>
                <w:rFonts w:ascii="Candara" w:hAnsi="Candara"/>
                <w:lang w:val="en-US"/>
              </w:rPr>
              <w:t>S</w:t>
            </w:r>
            <w:r w:rsidR="00295A3A" w:rsidRPr="001F50F4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="00295A3A">
              <w:rPr>
                <w:rFonts w:ascii="Candara" w:hAnsi="Candara"/>
                <w:lang w:val="en-US"/>
              </w:rPr>
              <w:t>Marić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295A3A">
              <w:rPr>
                <w:rFonts w:ascii="Candara" w:hAnsi="Candara"/>
                <w:i/>
                <w:iCs/>
                <w:lang w:val="en-US"/>
              </w:rPr>
              <w:t>Ogledi</w:t>
            </w:r>
            <w:proofErr w:type="spellEnd"/>
            <w:r w:rsidR="00295A3A" w:rsidRPr="001F50F4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295A3A" w:rsidRPr="001F50F4">
              <w:rPr>
                <w:rFonts w:ascii="Candara" w:hAnsi="Candara"/>
                <w:lang w:val="en-US"/>
              </w:rPr>
              <w:t>I, «</w:t>
            </w:r>
            <w:proofErr w:type="spellStart"/>
            <w:r w:rsidR="00295A3A">
              <w:rPr>
                <w:rFonts w:ascii="Candara" w:hAnsi="Candara"/>
                <w:lang w:val="en-US"/>
              </w:rPr>
              <w:t>Džonatan</w:t>
            </w:r>
            <w:proofErr w:type="spellEnd"/>
            <w:r w:rsidR="00295A3A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295A3A">
              <w:rPr>
                <w:rFonts w:ascii="Candara" w:hAnsi="Candara"/>
                <w:lang w:val="en-US"/>
              </w:rPr>
              <w:t>Svift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»; </w:t>
            </w:r>
            <w:r w:rsidR="00295A3A">
              <w:rPr>
                <w:rFonts w:ascii="Candara" w:hAnsi="Candara"/>
                <w:lang w:val="en-US"/>
              </w:rPr>
              <w:t>F</w:t>
            </w:r>
            <w:r w:rsidR="00295A3A" w:rsidRPr="001F50F4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="00295A3A">
              <w:rPr>
                <w:rFonts w:ascii="Candara" w:hAnsi="Candara"/>
                <w:lang w:val="en-US"/>
              </w:rPr>
              <w:t>Štancl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295A3A">
              <w:rPr>
                <w:rFonts w:ascii="Candara" w:hAnsi="Candara"/>
                <w:i/>
                <w:iCs/>
                <w:lang w:val="en-US"/>
              </w:rPr>
              <w:t>Tipične</w:t>
            </w:r>
            <w:proofErr w:type="spellEnd"/>
            <w:r w:rsidR="00295A3A" w:rsidRPr="001F50F4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="00295A3A">
              <w:rPr>
                <w:rFonts w:ascii="Candara" w:hAnsi="Candara"/>
                <w:i/>
                <w:iCs/>
                <w:lang w:val="en-US"/>
              </w:rPr>
              <w:t>forme</w:t>
            </w:r>
            <w:proofErr w:type="spellEnd"/>
            <w:r w:rsidR="00295A3A" w:rsidRPr="001F50F4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="00295A3A">
              <w:rPr>
                <w:rFonts w:ascii="Candara" w:hAnsi="Candara"/>
                <w:i/>
                <w:iCs/>
                <w:lang w:val="en-US"/>
              </w:rPr>
              <w:t>romana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. </w:t>
            </w:r>
            <w:r w:rsidR="00295A3A">
              <w:rPr>
                <w:rFonts w:ascii="Candara" w:hAnsi="Candara"/>
                <w:lang w:val="en-US"/>
              </w:rPr>
              <w:t>M</w:t>
            </w:r>
            <w:r w:rsidR="00295A3A" w:rsidRPr="001F50F4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="00295A3A">
              <w:rPr>
                <w:rFonts w:ascii="Candara" w:hAnsi="Candara"/>
                <w:lang w:val="en-US"/>
              </w:rPr>
              <w:t>Vinaver</w:t>
            </w:r>
            <w:r w:rsidR="00295A3A" w:rsidRPr="001F50F4">
              <w:rPr>
                <w:rFonts w:ascii="Candara" w:hAnsi="Candara"/>
                <w:lang w:val="en-US"/>
              </w:rPr>
              <w:t>-</w:t>
            </w:r>
            <w:r w:rsidR="00295A3A">
              <w:rPr>
                <w:rFonts w:ascii="Candara" w:hAnsi="Candara"/>
                <w:lang w:val="en-US"/>
              </w:rPr>
              <w:t>Ković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295A3A">
              <w:rPr>
                <w:rFonts w:ascii="Candara" w:hAnsi="Candara"/>
                <w:i/>
                <w:iCs/>
                <w:lang w:val="en-US"/>
              </w:rPr>
              <w:t>Narativni</w:t>
            </w:r>
            <w:proofErr w:type="spellEnd"/>
            <w:r w:rsidR="00295A3A" w:rsidRPr="001F50F4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="00295A3A">
              <w:rPr>
                <w:rFonts w:ascii="Candara" w:hAnsi="Candara"/>
                <w:i/>
                <w:iCs/>
                <w:lang w:val="en-US"/>
              </w:rPr>
              <w:t>postupci</w:t>
            </w:r>
            <w:proofErr w:type="spellEnd"/>
            <w:r w:rsidR="00295A3A" w:rsidRPr="001F50F4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295A3A">
              <w:rPr>
                <w:rFonts w:ascii="Candara" w:hAnsi="Candara"/>
                <w:i/>
                <w:iCs/>
                <w:lang w:val="en-US"/>
              </w:rPr>
              <w:t>u</w:t>
            </w:r>
            <w:r w:rsidR="00295A3A" w:rsidRPr="001F50F4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="00295A3A">
              <w:rPr>
                <w:rFonts w:ascii="Candara" w:hAnsi="Candara"/>
                <w:i/>
                <w:iCs/>
                <w:lang w:val="en-US"/>
              </w:rPr>
              <w:t>Didroovim</w:t>
            </w:r>
            <w:proofErr w:type="spellEnd"/>
            <w:r w:rsidR="00295A3A" w:rsidRPr="001F50F4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="00295A3A">
              <w:rPr>
                <w:rFonts w:ascii="Candara" w:hAnsi="Candara"/>
                <w:i/>
                <w:iCs/>
                <w:lang w:val="en-US"/>
              </w:rPr>
              <w:t>romanima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; </w:t>
            </w:r>
            <w:r w:rsidR="00295A3A">
              <w:rPr>
                <w:rFonts w:ascii="Candara" w:hAnsi="Candara"/>
                <w:lang w:val="en-US"/>
              </w:rPr>
              <w:t>Loren</w:t>
            </w:r>
            <w:r w:rsidR="00295A3A" w:rsidRPr="001F50F4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295A3A">
              <w:rPr>
                <w:rFonts w:ascii="Candara" w:hAnsi="Candara"/>
                <w:lang w:val="en-US"/>
              </w:rPr>
              <w:t>Milesi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>, «</w:t>
            </w:r>
            <w:r w:rsidR="00295A3A">
              <w:rPr>
                <w:rFonts w:ascii="Candara" w:hAnsi="Candara"/>
                <w:lang w:val="en-US"/>
              </w:rPr>
              <w:t>Da</w:t>
            </w:r>
            <w:r w:rsidR="00295A3A" w:rsidRPr="001F50F4">
              <w:rPr>
                <w:rFonts w:ascii="Candara" w:hAnsi="Candara"/>
                <w:lang w:val="en-US"/>
              </w:rPr>
              <w:t xml:space="preserve"> </w:t>
            </w:r>
            <w:r w:rsidR="00295A3A">
              <w:rPr>
                <w:rFonts w:ascii="Candara" w:hAnsi="Candara"/>
                <w:lang w:val="en-US"/>
              </w:rPr>
              <w:t>nisi</w:t>
            </w:r>
            <w:r w:rsidR="00295A3A" w:rsidRPr="001F50F4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295A3A">
              <w:rPr>
                <w:rFonts w:ascii="Candara" w:hAnsi="Candara"/>
                <w:lang w:val="en-US"/>
              </w:rPr>
              <w:t>zaboravio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 </w:t>
            </w:r>
            <w:r w:rsidR="00295A3A">
              <w:rPr>
                <w:rFonts w:ascii="Candara" w:hAnsi="Candara"/>
                <w:lang w:val="en-US"/>
              </w:rPr>
              <w:t>da</w:t>
            </w:r>
            <w:r w:rsidR="00295A3A" w:rsidRPr="001F50F4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295A3A">
              <w:rPr>
                <w:rFonts w:ascii="Candara" w:hAnsi="Candara"/>
                <w:lang w:val="en-US"/>
              </w:rPr>
              <w:t>naviješ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 </w:t>
            </w:r>
            <w:r w:rsidR="00295A3A">
              <w:rPr>
                <w:rFonts w:ascii="Candara" w:hAnsi="Candara"/>
                <w:lang w:val="en-US"/>
              </w:rPr>
              <w:t>sat</w:t>
            </w:r>
            <w:r w:rsidR="00295A3A" w:rsidRPr="001F50F4">
              <w:rPr>
                <w:rFonts w:ascii="Candara" w:hAnsi="Candara"/>
                <w:lang w:val="en-US"/>
              </w:rPr>
              <w:t xml:space="preserve">? </w:t>
            </w:r>
            <w:proofErr w:type="spellStart"/>
            <w:r w:rsidR="00295A3A">
              <w:rPr>
                <w:rFonts w:ascii="Candara" w:hAnsi="Candara"/>
                <w:lang w:val="en-US"/>
              </w:rPr>
              <w:t>Tristram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295A3A">
              <w:rPr>
                <w:rFonts w:ascii="Candara" w:hAnsi="Candara"/>
                <w:lang w:val="en-US"/>
              </w:rPr>
              <w:t>Šendi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 </w:t>
            </w:r>
            <w:r w:rsidR="00295A3A">
              <w:rPr>
                <w:rFonts w:ascii="Candara" w:hAnsi="Candara"/>
                <w:lang w:val="en-US"/>
              </w:rPr>
              <w:t>i</w:t>
            </w:r>
            <w:r w:rsidR="00295A3A" w:rsidRPr="001F50F4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295A3A">
              <w:rPr>
                <w:rFonts w:ascii="Candara" w:hAnsi="Candara"/>
                <w:lang w:val="en-US"/>
              </w:rPr>
              <w:t>Fatalista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295A3A">
              <w:rPr>
                <w:rFonts w:ascii="Candara" w:hAnsi="Candara"/>
                <w:lang w:val="en-US"/>
              </w:rPr>
              <w:t>Žak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295A3A">
              <w:rPr>
                <w:rFonts w:ascii="Candara" w:hAnsi="Candara"/>
                <w:lang w:val="en-US"/>
              </w:rPr>
              <w:t>na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 (</w:t>
            </w:r>
            <w:r w:rsidR="00295A3A">
              <w:rPr>
                <w:rFonts w:ascii="Candara" w:hAnsi="Candara"/>
                <w:lang w:val="en-US"/>
              </w:rPr>
              <w:t>post</w:t>
            </w:r>
            <w:r w:rsidR="00295A3A" w:rsidRPr="001F50F4">
              <w:rPr>
                <w:rFonts w:ascii="Candara" w:hAnsi="Candara"/>
                <w:lang w:val="en-US"/>
              </w:rPr>
              <w:t>)</w:t>
            </w:r>
            <w:proofErr w:type="spellStart"/>
            <w:r w:rsidR="00295A3A">
              <w:rPr>
                <w:rFonts w:ascii="Candara" w:hAnsi="Candara"/>
                <w:lang w:val="en-US"/>
              </w:rPr>
              <w:t>modernom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295A3A">
              <w:rPr>
                <w:rFonts w:ascii="Candara" w:hAnsi="Candara"/>
                <w:lang w:val="en-US"/>
              </w:rPr>
              <w:t>psihanalitičkom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295A3A">
              <w:rPr>
                <w:rFonts w:ascii="Candara" w:hAnsi="Candara"/>
                <w:lang w:val="en-US"/>
              </w:rPr>
              <w:t>kauču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», </w:t>
            </w:r>
            <w:proofErr w:type="spellStart"/>
            <w:r w:rsidR="00295A3A">
              <w:rPr>
                <w:rFonts w:ascii="Candara" w:hAnsi="Candara"/>
                <w:i/>
                <w:iCs/>
                <w:lang w:val="en-US"/>
              </w:rPr>
              <w:t>Reč</w:t>
            </w:r>
            <w:proofErr w:type="spellEnd"/>
            <w:r w:rsidR="00295A3A" w:rsidRPr="001F50F4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r w:rsidR="00295A3A">
              <w:rPr>
                <w:rFonts w:ascii="Candara" w:hAnsi="Candara"/>
                <w:lang w:val="en-US"/>
              </w:rPr>
              <w:t>br</w:t>
            </w:r>
            <w:r w:rsidR="00295A3A" w:rsidRPr="001F50F4">
              <w:rPr>
                <w:rFonts w:ascii="Candara" w:hAnsi="Candara"/>
                <w:lang w:val="en-US"/>
              </w:rPr>
              <w:t xml:space="preserve">. 46, 1998, </w:t>
            </w:r>
            <w:r w:rsidR="00295A3A">
              <w:rPr>
                <w:rFonts w:ascii="Candara" w:hAnsi="Candara"/>
                <w:lang w:val="en-US"/>
              </w:rPr>
              <w:t>str</w:t>
            </w:r>
            <w:r w:rsidR="00295A3A" w:rsidRPr="001F50F4">
              <w:rPr>
                <w:rFonts w:ascii="Candara" w:hAnsi="Candara"/>
                <w:lang w:val="en-US"/>
              </w:rPr>
              <w:t xml:space="preserve">. 137-145; </w:t>
            </w:r>
            <w:proofErr w:type="spellStart"/>
            <w:r w:rsidR="00295A3A">
              <w:rPr>
                <w:rFonts w:ascii="Candara" w:hAnsi="Candara"/>
                <w:lang w:val="en-US"/>
              </w:rPr>
              <w:t>Patriša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 </w:t>
            </w:r>
            <w:r w:rsidR="00295A3A">
              <w:rPr>
                <w:rFonts w:ascii="Candara" w:hAnsi="Candara"/>
                <w:lang w:val="en-US"/>
              </w:rPr>
              <w:t>Vo</w:t>
            </w:r>
            <w:r w:rsidR="00295A3A" w:rsidRPr="001F50F4">
              <w:rPr>
                <w:rFonts w:ascii="Candara" w:hAnsi="Candara"/>
                <w:lang w:val="en-US"/>
              </w:rPr>
              <w:t>, «</w:t>
            </w:r>
            <w:proofErr w:type="spellStart"/>
            <w:r w:rsidR="00295A3A">
              <w:rPr>
                <w:rFonts w:ascii="Candara" w:hAnsi="Candara"/>
                <w:lang w:val="en-US"/>
              </w:rPr>
              <w:t>Metaproza</w:t>
            </w:r>
            <w:proofErr w:type="spellEnd"/>
            <w:r w:rsidR="00295A3A" w:rsidRPr="001F50F4">
              <w:rPr>
                <w:rFonts w:ascii="Candara" w:hAnsi="Candara"/>
                <w:lang w:val="en-US"/>
              </w:rPr>
              <w:t xml:space="preserve">», </w:t>
            </w:r>
            <w:proofErr w:type="spellStart"/>
            <w:r w:rsidR="00295A3A">
              <w:rPr>
                <w:rFonts w:ascii="Candara" w:hAnsi="Candara"/>
                <w:i/>
                <w:iCs/>
                <w:lang w:val="en-US"/>
              </w:rPr>
              <w:t>Reč</w:t>
            </w:r>
            <w:proofErr w:type="spellEnd"/>
            <w:r w:rsidR="00295A3A" w:rsidRPr="001F50F4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r w:rsidR="00295A3A">
              <w:rPr>
                <w:rFonts w:ascii="Candara" w:hAnsi="Candara"/>
                <w:lang w:val="en-US"/>
              </w:rPr>
              <w:t>mart</w:t>
            </w:r>
            <w:r w:rsidR="00295A3A" w:rsidRPr="001F50F4">
              <w:rPr>
                <w:rFonts w:ascii="Candara" w:hAnsi="Candara"/>
                <w:lang w:val="en-US"/>
              </w:rPr>
              <w:t xml:space="preserve"> 1996, </w:t>
            </w:r>
            <w:r w:rsidR="00295A3A">
              <w:rPr>
                <w:rFonts w:ascii="Candara" w:hAnsi="Candara"/>
                <w:lang w:val="en-US"/>
              </w:rPr>
              <w:t>br</w:t>
            </w:r>
            <w:r w:rsidR="00295A3A" w:rsidRPr="001F50F4">
              <w:rPr>
                <w:rFonts w:ascii="Candara" w:hAnsi="Candara"/>
                <w:lang w:val="en-US"/>
              </w:rPr>
              <w:t xml:space="preserve">. 19, </w:t>
            </w:r>
            <w:r w:rsidR="00295A3A">
              <w:rPr>
                <w:rFonts w:ascii="Candara" w:hAnsi="Candara"/>
                <w:lang w:val="en-US"/>
              </w:rPr>
              <w:t>str</w:t>
            </w:r>
            <w:r w:rsidR="00295A3A" w:rsidRPr="001F50F4">
              <w:rPr>
                <w:rFonts w:ascii="Candara" w:hAnsi="Candara"/>
                <w:lang w:val="en-US"/>
              </w:rPr>
              <w:t>. 77-84</w:t>
            </w:r>
            <w:r w:rsidR="00295A3A">
              <w:rPr>
                <w:rFonts w:ascii="Candara" w:hAnsi="Candara"/>
                <w:lang w:val="en-US"/>
              </w:rPr>
              <w:t>.</w:t>
            </w:r>
          </w:p>
          <w:p w:rsidR="00295A3A" w:rsidRPr="001F50F4" w:rsidRDefault="00295A3A" w:rsidP="001F50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295A3A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295A3A" w:rsidRPr="00B54668" w:rsidRDefault="00295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95A3A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95A3A" w:rsidRDefault="00DA2C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Written exam </w:t>
            </w:r>
          </w:p>
        </w:tc>
      </w:tr>
      <w:tr w:rsidR="00295A3A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295A3A" w:rsidRDefault="00295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295A3A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95A3A" w:rsidRDefault="00DA2C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English 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B4" w:rsidRDefault="00D66CB4" w:rsidP="00864926">
      <w:pPr>
        <w:spacing w:after="0" w:line="240" w:lineRule="auto"/>
      </w:pPr>
      <w:r>
        <w:separator/>
      </w:r>
    </w:p>
  </w:endnote>
  <w:endnote w:type="continuationSeparator" w:id="0">
    <w:p w:rsidR="00D66CB4" w:rsidRDefault="00D66CB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B4" w:rsidRDefault="00D66CB4" w:rsidP="00864926">
      <w:pPr>
        <w:spacing w:after="0" w:line="240" w:lineRule="auto"/>
      </w:pPr>
      <w:r>
        <w:separator/>
      </w:r>
    </w:p>
  </w:footnote>
  <w:footnote w:type="continuationSeparator" w:id="0">
    <w:p w:rsidR="00D66CB4" w:rsidRDefault="00D66CB4" w:rsidP="00864926">
      <w:pPr>
        <w:spacing w:after="0" w:line="240" w:lineRule="auto"/>
      </w:pPr>
      <w:r>
        <w:continuationSeparator/>
      </w:r>
    </w:p>
  </w:footnote>
  <w:footnote w:id="1">
    <w:p w:rsidR="005B0885" w:rsidRPr="0005387A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:rsidR="005B0885" w:rsidRPr="0005387A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05387A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3">
    <w:p w:rsidR="00295A3A" w:rsidRPr="0005387A" w:rsidRDefault="00295A3A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05387A">
        <w:rPr>
          <w:rStyle w:val="FootnoteReference"/>
          <w:rFonts w:ascii="Times New Roman" w:hAnsi="Times New Roman"/>
        </w:rPr>
        <w:footnoteRef/>
      </w:r>
      <w:r w:rsidRPr="0005387A">
        <w:rPr>
          <w:rFonts w:ascii="Times New Roman" w:hAnsi="Times New Roman"/>
        </w:rPr>
        <w:t xml:space="preserve"> </w:t>
      </w:r>
      <w:r w:rsidRPr="0005387A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05387A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05387A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:rsidR="00295A3A" w:rsidRPr="0005387A" w:rsidRDefault="00295A3A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5387A">
        <w:rPr>
          <w:rFonts w:ascii="Times New Roman" w:hAnsi="Times New Roman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17125"/>
    <w:rsid w:val="00046ACB"/>
    <w:rsid w:val="0005387A"/>
    <w:rsid w:val="00062BEC"/>
    <w:rsid w:val="00082C56"/>
    <w:rsid w:val="00083412"/>
    <w:rsid w:val="000F6001"/>
    <w:rsid w:val="001D64D3"/>
    <w:rsid w:val="001F50F4"/>
    <w:rsid w:val="002319B6"/>
    <w:rsid w:val="00295A3A"/>
    <w:rsid w:val="002E1614"/>
    <w:rsid w:val="00315601"/>
    <w:rsid w:val="00323176"/>
    <w:rsid w:val="003A5E98"/>
    <w:rsid w:val="00431EFA"/>
    <w:rsid w:val="004D1C7E"/>
    <w:rsid w:val="00512760"/>
    <w:rsid w:val="005B0885"/>
    <w:rsid w:val="006764D0"/>
    <w:rsid w:val="00732133"/>
    <w:rsid w:val="00767DD5"/>
    <w:rsid w:val="00783C57"/>
    <w:rsid w:val="00800B5E"/>
    <w:rsid w:val="00841760"/>
    <w:rsid w:val="00864926"/>
    <w:rsid w:val="00911529"/>
    <w:rsid w:val="00980184"/>
    <w:rsid w:val="009906EA"/>
    <w:rsid w:val="009B5BBF"/>
    <w:rsid w:val="009D3AC4"/>
    <w:rsid w:val="00A10286"/>
    <w:rsid w:val="00A1335D"/>
    <w:rsid w:val="00A40B78"/>
    <w:rsid w:val="00A825F0"/>
    <w:rsid w:val="00A972EC"/>
    <w:rsid w:val="00A97300"/>
    <w:rsid w:val="00B131A8"/>
    <w:rsid w:val="00B54668"/>
    <w:rsid w:val="00C60C45"/>
    <w:rsid w:val="00C6291C"/>
    <w:rsid w:val="00C90691"/>
    <w:rsid w:val="00CD4AA0"/>
    <w:rsid w:val="00CD5D76"/>
    <w:rsid w:val="00CF3666"/>
    <w:rsid w:val="00CF41D3"/>
    <w:rsid w:val="00D66CB4"/>
    <w:rsid w:val="00DA2C0B"/>
    <w:rsid w:val="00DB43CC"/>
    <w:rsid w:val="00DC5FAD"/>
    <w:rsid w:val="00E03F08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1F50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C2D0-7059-491F-994A-26671F9D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5</cp:revision>
  <cp:lastPrinted>2015-12-23T11:47:00Z</cp:lastPrinted>
  <dcterms:created xsi:type="dcterms:W3CDTF">2016-07-10T16:35:00Z</dcterms:created>
  <dcterms:modified xsi:type="dcterms:W3CDTF">2017-07-11T11:17:00Z</dcterms:modified>
</cp:coreProperties>
</file>